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B" w:rsidRPr="00673A3B" w:rsidRDefault="00673A3B" w:rsidP="00673A3B">
      <w:pPr>
        <w:rPr>
          <w:b/>
          <w:sz w:val="24"/>
          <w:szCs w:val="24"/>
        </w:rPr>
      </w:pPr>
      <w:r w:rsidRPr="00673A3B">
        <w:rPr>
          <w:b/>
          <w:sz w:val="24"/>
          <w:szCs w:val="24"/>
        </w:rPr>
        <w:t>REGULAMIN FERYJN</w:t>
      </w:r>
      <w:r w:rsidR="00F23653">
        <w:rPr>
          <w:b/>
          <w:sz w:val="24"/>
          <w:szCs w:val="24"/>
        </w:rPr>
        <w:t xml:space="preserve">EGO TURNIEJU TENISA STOŁOWEGO </w:t>
      </w:r>
      <w:r w:rsidRPr="00673A3B">
        <w:rPr>
          <w:b/>
          <w:sz w:val="24"/>
          <w:szCs w:val="24"/>
        </w:rPr>
        <w:t>O PUCHAR DYREKTORA GOKIS</w:t>
      </w:r>
    </w:p>
    <w:p w:rsidR="00673A3B" w:rsidRDefault="00673A3B" w:rsidP="00673A3B">
      <w:pPr>
        <w:jc w:val="both"/>
      </w:pPr>
      <w:r>
        <w:t>ORGANIZATOR: GOKIS STARE POLE</w:t>
      </w:r>
    </w:p>
    <w:p w:rsidR="00673A3B" w:rsidRDefault="00673A3B" w:rsidP="00673A3B">
      <w:pPr>
        <w:jc w:val="both"/>
      </w:pPr>
      <w:r>
        <w:t xml:space="preserve">1. Cele turnieju: </w:t>
      </w:r>
    </w:p>
    <w:p w:rsidR="00673A3B" w:rsidRDefault="00673A3B" w:rsidP="00673A3B">
      <w:pPr>
        <w:jc w:val="both"/>
      </w:pPr>
      <w:r>
        <w:t xml:space="preserve">a) Popularyzacja tenisa stołowego.  </w:t>
      </w:r>
    </w:p>
    <w:p w:rsidR="00673A3B" w:rsidRDefault="00673A3B" w:rsidP="00673A3B">
      <w:pPr>
        <w:jc w:val="both"/>
      </w:pPr>
      <w:r>
        <w:t xml:space="preserve">b) Aktywne spędzanie czasu wolnego.  </w:t>
      </w:r>
    </w:p>
    <w:p w:rsidR="00673A3B" w:rsidRDefault="00673A3B" w:rsidP="00673A3B">
      <w:pPr>
        <w:jc w:val="both"/>
      </w:pPr>
      <w:r>
        <w:t>c) Integracja dzieci i młodzieży.</w:t>
      </w:r>
    </w:p>
    <w:p w:rsidR="00673A3B" w:rsidRDefault="00673A3B" w:rsidP="00673A3B">
      <w:pPr>
        <w:jc w:val="both"/>
      </w:pPr>
      <w:r>
        <w:t xml:space="preserve">2. Termin i miejsce: </w:t>
      </w:r>
      <w:r w:rsidRPr="005A02AF">
        <w:rPr>
          <w:b/>
        </w:rPr>
        <w:t>Zawody zostaną rozegrane w dniu</w:t>
      </w:r>
      <w:r>
        <w:t xml:space="preserve"> </w:t>
      </w:r>
      <w:r w:rsidRPr="005A02AF">
        <w:rPr>
          <w:b/>
        </w:rPr>
        <w:t>6 lutego 2024 roku od godziny 10.00</w:t>
      </w:r>
      <w:r>
        <w:t xml:space="preserve"> w sali </w:t>
      </w:r>
      <w:proofErr w:type="spellStart"/>
      <w:r>
        <w:t>GOKiS</w:t>
      </w:r>
      <w:proofErr w:type="spellEnd"/>
      <w:r>
        <w:t xml:space="preserve"> w Starym Polu.</w:t>
      </w:r>
      <w:bookmarkStart w:id="0" w:name="_GoBack"/>
      <w:bookmarkEnd w:id="0"/>
    </w:p>
    <w:p w:rsidR="00673A3B" w:rsidRDefault="00673A3B" w:rsidP="00673A3B">
      <w:pPr>
        <w:jc w:val="both"/>
      </w:pPr>
      <w:r>
        <w:t xml:space="preserve">3. </w:t>
      </w:r>
      <w:r w:rsidRPr="005A02AF">
        <w:rPr>
          <w:b/>
        </w:rPr>
        <w:t>Zgłoszenia zawodników do</w:t>
      </w:r>
      <w:r>
        <w:t xml:space="preserve"> </w:t>
      </w:r>
      <w:r w:rsidRPr="005A02AF">
        <w:rPr>
          <w:b/>
        </w:rPr>
        <w:t>2 lutego 2024r.</w:t>
      </w:r>
      <w:r>
        <w:t xml:space="preserve"> w biurze </w:t>
      </w:r>
      <w:proofErr w:type="spellStart"/>
      <w:r>
        <w:t>GOKiS</w:t>
      </w:r>
      <w:proofErr w:type="spellEnd"/>
      <w:r>
        <w:t xml:space="preserve"> lub pod nr tel. 55 271 35 10.  System  rozgrywek zostanie ustalony na miejscu. </w:t>
      </w:r>
    </w:p>
    <w:p w:rsidR="00673A3B" w:rsidRDefault="00673A3B" w:rsidP="00673A3B">
      <w:pPr>
        <w:jc w:val="both"/>
      </w:pPr>
      <w:r>
        <w:t xml:space="preserve">4. Warunki uczestnictwa:  </w:t>
      </w:r>
    </w:p>
    <w:p w:rsidR="00673A3B" w:rsidRDefault="00673A3B" w:rsidP="00673A3B">
      <w:pPr>
        <w:jc w:val="both"/>
      </w:pPr>
      <w:r>
        <w:t xml:space="preserve">a) W turnieju mogą brać udział wyłącznie mieszkańcy Gminy Stare Pole. </w:t>
      </w:r>
    </w:p>
    <w:p w:rsidR="00673A3B" w:rsidRDefault="00673A3B" w:rsidP="00673A3B">
      <w:pPr>
        <w:jc w:val="both"/>
      </w:pPr>
      <w:r>
        <w:t xml:space="preserve">b) Zawody rozgrywane są w formule otwartej. </w:t>
      </w:r>
    </w:p>
    <w:p w:rsidR="00673A3B" w:rsidRDefault="00673A3B" w:rsidP="00673A3B">
      <w:pPr>
        <w:jc w:val="both"/>
      </w:pPr>
      <w:r>
        <w:t xml:space="preserve">c) Zawodnicy startują na własną odpowiedzialność i nie mają przeciwwskazań lekarskich.  </w:t>
      </w:r>
    </w:p>
    <w:p w:rsidR="00673A3B" w:rsidRDefault="00673A3B" w:rsidP="00673A3B">
      <w:pPr>
        <w:jc w:val="both"/>
      </w:pPr>
      <w:r>
        <w:t xml:space="preserve">d) Każdy zawodnik ma obowiązek zapoznać się z Regulaminem. </w:t>
      </w:r>
    </w:p>
    <w:p w:rsidR="00673A3B" w:rsidRDefault="00673A3B" w:rsidP="00673A3B">
      <w:pPr>
        <w:jc w:val="both"/>
      </w:pPr>
      <w:r>
        <w:t xml:space="preserve">e) Przystąpienie do turnieju jest jednoznaczne z akceptacją Regulaminu.   </w:t>
      </w:r>
    </w:p>
    <w:p w:rsidR="00673A3B" w:rsidRDefault="00673A3B" w:rsidP="00673A3B">
      <w:pPr>
        <w:jc w:val="both"/>
      </w:pPr>
      <w:r>
        <w:t xml:space="preserve">4. System rozgrywek i zasady gry: </w:t>
      </w:r>
    </w:p>
    <w:p w:rsidR="00673A3B" w:rsidRDefault="00673A3B" w:rsidP="00673A3B">
      <w:pPr>
        <w:jc w:val="both"/>
      </w:pPr>
      <w:r>
        <w:t xml:space="preserve">Czas trwania turnieju uzależniony jest od liczby zgłoszonych uczestników. Mecze rozgrywane </w:t>
      </w:r>
      <w:r>
        <w:br/>
        <w:t xml:space="preserve">są zgodnie z przepisami gry w tenisa stołowego PZTS.  Obowiązuje pucharowy system rozgrywek. Zawodnicy rywalizują w parach, które zostaną wyłonione w wyniku losowania. Mecze rozgrywane są do 3 zwycięskich setów. Sędziowie turnieju mogą zdecydować o skróceniu meczów do 2 zwycięskich setów.  Sety rozgrywane są do 11 punktów zdobytych przez jedną ze stron; przy wyniku seta 10:10 dla jednej ze stron set trwa do osiągnięcia przewagi 2 punktów jednej ze stron.    </w:t>
      </w:r>
    </w:p>
    <w:p w:rsidR="00673A3B" w:rsidRDefault="00673A3B" w:rsidP="00673A3B">
      <w:pPr>
        <w:jc w:val="both"/>
      </w:pPr>
      <w:r>
        <w:t xml:space="preserve">5. Postanowienia końcowe:  </w:t>
      </w:r>
    </w:p>
    <w:p w:rsidR="00673A3B" w:rsidRDefault="00673A3B" w:rsidP="00673A3B">
      <w:pPr>
        <w:jc w:val="both"/>
      </w:pPr>
      <w:r>
        <w:t xml:space="preserve">1. Wszystkich zawodników obowiązuje obuwie sportowe.   </w:t>
      </w:r>
    </w:p>
    <w:p w:rsidR="00673A3B" w:rsidRDefault="00673A3B" w:rsidP="00673A3B">
      <w:pPr>
        <w:jc w:val="both"/>
      </w:pPr>
      <w:r>
        <w:t xml:space="preserve">2. Zawodnicy powinni posiadać własne rakietki.   </w:t>
      </w:r>
    </w:p>
    <w:p w:rsidR="00673A3B" w:rsidRDefault="00673A3B" w:rsidP="00673A3B">
      <w:pPr>
        <w:jc w:val="both"/>
      </w:pPr>
      <w:r>
        <w:t xml:space="preserve">3. Sprawy sporne wynikłe w czasie trwania turnieju rozstrzyga organizator.   </w:t>
      </w:r>
    </w:p>
    <w:p w:rsidR="00673A3B" w:rsidRDefault="00673A3B" w:rsidP="00673A3B">
      <w:pPr>
        <w:jc w:val="both"/>
      </w:pPr>
      <w:r>
        <w:t xml:space="preserve">4. Uczestnicy turnieju są zobowiązani do przestrzegania zasad i regulaminów ustalonych przez organizatora turnieju.   </w:t>
      </w:r>
    </w:p>
    <w:p w:rsidR="00673A3B" w:rsidRDefault="00673A3B" w:rsidP="00673A3B">
      <w:pPr>
        <w:jc w:val="both"/>
      </w:pPr>
      <w:r>
        <w:t xml:space="preserve">5. Organizator nie ponosi odpowiedzialności za rzeczy zagubione lub pozostawione w szatni.  </w:t>
      </w:r>
    </w:p>
    <w:p w:rsidR="00673A3B" w:rsidRDefault="00673A3B" w:rsidP="00673A3B">
      <w:pPr>
        <w:jc w:val="both"/>
      </w:pPr>
      <w:r>
        <w:lastRenderedPageBreak/>
        <w:t xml:space="preserve">6. Organizator nie ponosi odpowiedzialności za kontuzje, wypadki, problemy zdrowotne uczestników podczas trwania zawodów. Zawodnik startuje na własną odpowiedzialność.   </w:t>
      </w:r>
    </w:p>
    <w:p w:rsidR="00673A3B" w:rsidRDefault="00673A3B" w:rsidP="00673A3B">
      <w:pPr>
        <w:jc w:val="both"/>
      </w:pPr>
    </w:p>
    <w:p w:rsidR="00673A3B" w:rsidRDefault="00673A3B" w:rsidP="00673A3B">
      <w:pPr>
        <w:jc w:val="right"/>
      </w:pPr>
      <w:r>
        <w:t>Organizator</w:t>
      </w:r>
    </w:p>
    <w:p w:rsidR="00673A3B" w:rsidRDefault="00673A3B" w:rsidP="00673A3B">
      <w:pPr>
        <w:jc w:val="both"/>
      </w:pPr>
    </w:p>
    <w:sectPr w:rsidR="0067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B"/>
    <w:rsid w:val="005A02AF"/>
    <w:rsid w:val="00673A3B"/>
    <w:rsid w:val="0068791D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2024-01-11T18:39:00Z</dcterms:created>
  <dcterms:modified xsi:type="dcterms:W3CDTF">2024-01-12T16:11:00Z</dcterms:modified>
</cp:coreProperties>
</file>